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BB3201">
        <w:rPr>
          <w:rFonts w:ascii="Times New Roman" w:hAnsi="Times New Roman" w:cs="Times New Roman"/>
          <w:b/>
          <w:bCs/>
          <w:sz w:val="72"/>
          <w:szCs w:val="72"/>
        </w:rPr>
        <w:t xml:space="preserve">WORLD CAFE’ </w:t>
      </w:r>
    </w:p>
    <w:p w:rsidR="00BB3201" w:rsidRP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201" w:rsidRP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3201">
        <w:rPr>
          <w:rFonts w:ascii="Times New Roman" w:hAnsi="Times New Roman" w:cs="Times New Roman"/>
          <w:b/>
          <w:bCs/>
          <w:sz w:val="40"/>
          <w:szCs w:val="40"/>
        </w:rPr>
        <w:t>RIASSUNTO dei LAVORI di GRUPPO SVOLTI dagli INSEGNANTI DURANTE il CONVEGNO SULL’AZZARDO PATOLOGICO</w:t>
      </w: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Pr="00BB3201" w:rsidRDefault="00BB3201" w:rsidP="00BB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56"/>
          <w:szCs w:val="56"/>
        </w:rPr>
      </w:pPr>
    </w:p>
    <w:p w:rsidR="00BB3201" w:rsidRDefault="00BB3201" w:rsidP="00BB3201">
      <w:pPr>
        <w:jc w:val="both"/>
        <w:rPr>
          <w:rFonts w:ascii="Times New Roman" w:hAnsi="Times New Roman" w:cs="Times New Roman"/>
          <w:b/>
          <w:bCs/>
        </w:rPr>
      </w:pPr>
    </w:p>
    <w:p w:rsidR="00BB3201" w:rsidRDefault="00BB3201" w:rsidP="00BB3201">
      <w:pPr>
        <w:jc w:val="both"/>
        <w:rPr>
          <w:rFonts w:ascii="Times New Roman" w:hAnsi="Times New Roman" w:cs="Times New Roman"/>
          <w:b/>
          <w:bCs/>
        </w:rPr>
      </w:pPr>
    </w:p>
    <w:p w:rsidR="003C3F8E" w:rsidRPr="008E597D" w:rsidRDefault="007C5C42" w:rsidP="008E597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8E597D">
        <w:rPr>
          <w:rFonts w:ascii="Times New Roman" w:hAnsi="Times New Roman" w:cs="Times New Roman"/>
          <w:b/>
          <w:bCs/>
        </w:rPr>
        <w:lastRenderedPageBreak/>
        <w:t>Durante l’insegnamento/apprendimento quanto e quando entra in gioco la dimensione cognitiva, quella emotiva e quella comportamentale?</w:t>
      </w:r>
    </w:p>
    <w:p w:rsidR="003C3F8E" w:rsidRPr="00BB3201" w:rsidRDefault="007C5C42" w:rsidP="007D6C6C">
      <w:pPr>
        <w:spacing w:after="0"/>
        <w:jc w:val="both"/>
        <w:rPr>
          <w:rFonts w:ascii="Times New Roman" w:hAnsi="Times New Roman" w:cs="Times New Roman"/>
        </w:rPr>
      </w:pPr>
      <w:r w:rsidRPr="00BB3201">
        <w:rPr>
          <w:rFonts w:ascii="Times New Roman" w:hAnsi="Times New Roman" w:cs="Times New Roman"/>
        </w:rPr>
        <w:t>Nello svolgimento della lezione entrano in gioco tutte e  tre le dimensioni.</w:t>
      </w:r>
      <w:r w:rsidR="007D6C6C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Esse dovrebbero sempre coesistere, ma l’intensità di ognuna può cambiare in relazione ad una situazione ( tipo di attività, gruppo classe, metodologia, clima relazionale</w:t>
      </w:r>
      <w:r w:rsidR="00F44718">
        <w:rPr>
          <w:rFonts w:ascii="Times New Roman" w:hAnsi="Times New Roman" w:cs="Times New Roman"/>
        </w:rPr>
        <w:t xml:space="preserve"> ecc.)</w:t>
      </w:r>
      <w:r w:rsidRPr="00BB3201">
        <w:rPr>
          <w:rFonts w:ascii="Times New Roman" w:hAnsi="Times New Roman" w:cs="Times New Roman"/>
        </w:rPr>
        <w:t>.</w:t>
      </w:r>
      <w:r w:rsidR="007D6C6C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 xml:space="preserve">La dimensione emotiva predispone a tutto il resto. E’ legata al qui ed ora </w:t>
      </w:r>
      <w:r w:rsidR="00F44718">
        <w:rPr>
          <w:rFonts w:ascii="Times New Roman" w:hAnsi="Times New Roman" w:cs="Times New Roman"/>
        </w:rPr>
        <w:t xml:space="preserve">. </w:t>
      </w:r>
      <w:r w:rsidRPr="00BB3201">
        <w:rPr>
          <w:rFonts w:ascii="Times New Roman" w:hAnsi="Times New Roman" w:cs="Times New Roman"/>
        </w:rPr>
        <w:t>Nel rapporto insegnante-allievo l’empatia è un elemento fondamentale per poter passare dei contenuti.</w:t>
      </w:r>
      <w:r w:rsidR="007D6C6C">
        <w:rPr>
          <w:rFonts w:ascii="Times New Roman" w:hAnsi="Times New Roman" w:cs="Times New Roman"/>
        </w:rPr>
        <w:t xml:space="preserve"> </w:t>
      </w:r>
      <w:r w:rsidR="00F44718">
        <w:rPr>
          <w:rFonts w:ascii="Times New Roman" w:hAnsi="Times New Roman" w:cs="Times New Roman"/>
        </w:rPr>
        <w:t>A</w:t>
      </w:r>
      <w:r w:rsidRPr="00BB3201">
        <w:rPr>
          <w:rFonts w:ascii="Times New Roman" w:hAnsi="Times New Roman" w:cs="Times New Roman"/>
        </w:rPr>
        <w:t xml:space="preserve"> questo proposito è importante che l’insegnante sia consapevole delle sue emozioni, anche di quelle negative, per non agirle sui ragazzi, ma sapendole modulare.</w:t>
      </w:r>
      <w:r w:rsidR="007D6C6C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 xml:space="preserve">L’interrogazione, ad esempio, è un momento particolarmente delicato e va gestito nel modo più produttivo possibile. E’ infatti importante che l’insegnante sia attento a  preservare e aumentare l’autostima degli studenti, </w:t>
      </w:r>
      <w:r w:rsidR="00F44718">
        <w:rPr>
          <w:rFonts w:ascii="Times New Roman" w:hAnsi="Times New Roman" w:cs="Times New Roman"/>
        </w:rPr>
        <w:t>ponendo l’accento sulle risorse/</w:t>
      </w:r>
      <w:r w:rsidRPr="00BB3201">
        <w:rPr>
          <w:rFonts w:ascii="Times New Roman" w:hAnsi="Times New Roman" w:cs="Times New Roman"/>
        </w:rPr>
        <w:t>competenze e fornendo indicazioni rispetto alle aree da migliorare.</w:t>
      </w:r>
      <w:r w:rsidR="007D6C6C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Criticità emerse: alle superiori ( soprattutto nei licei ) viene privilegiata la dimensione cognitiva.</w:t>
      </w:r>
      <w:r w:rsidR="007D6C6C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Inoltre è difficile bilanciare le tre dimensioni, poiché la valutazione è</w:t>
      </w:r>
      <w:r w:rsidR="007D6C6C">
        <w:rPr>
          <w:rFonts w:ascii="Times New Roman" w:hAnsi="Times New Roman" w:cs="Times New Roman"/>
        </w:rPr>
        <w:t xml:space="preserve"> legata al voto, mentre sarebbe  </w:t>
      </w:r>
      <w:r w:rsidRPr="00BB3201">
        <w:rPr>
          <w:rFonts w:ascii="Times New Roman" w:hAnsi="Times New Roman" w:cs="Times New Roman"/>
        </w:rPr>
        <w:t>più funzionale affiancare e dare rilievo ad una valutazione di tipo qualitativo.</w:t>
      </w:r>
    </w:p>
    <w:p w:rsidR="003C3F8E" w:rsidRPr="00BB3201" w:rsidRDefault="003C3F8E">
      <w:pPr>
        <w:rPr>
          <w:rFonts w:ascii="Times New Roman" w:hAnsi="Times New Roman" w:cs="Times New Roman"/>
        </w:rPr>
      </w:pPr>
    </w:p>
    <w:p w:rsidR="003C3F8E" w:rsidRPr="008E597D" w:rsidRDefault="007C5C42" w:rsidP="008E597D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Cs w:val="24"/>
        </w:rPr>
      </w:pPr>
      <w:r w:rsidRPr="008E597D">
        <w:rPr>
          <w:rFonts w:ascii="Times New Roman" w:hAnsi="Times New Roman" w:cs="Times New Roman"/>
          <w:b/>
          <w:bCs/>
        </w:rPr>
        <w:t>Come si possono attivare le tre dimensioni</w:t>
      </w:r>
      <w:r w:rsidR="007D6C6C" w:rsidRPr="008E597D">
        <w:rPr>
          <w:rFonts w:ascii="Times New Roman" w:hAnsi="Times New Roman" w:cs="Times New Roman"/>
          <w:b/>
          <w:bCs/>
        </w:rPr>
        <w:t xml:space="preserve"> </w:t>
      </w:r>
      <w:r w:rsidRPr="008E597D">
        <w:rPr>
          <w:rFonts w:ascii="Times New Roman" w:hAnsi="Times New Roman" w:cs="Times New Roman"/>
          <w:b/>
          <w:bCs/>
        </w:rPr>
        <w:t>dell’app</w:t>
      </w:r>
      <w:r w:rsidR="00E45A00" w:rsidRPr="008E597D">
        <w:rPr>
          <w:rFonts w:ascii="Times New Roman" w:hAnsi="Times New Roman" w:cs="Times New Roman"/>
          <w:b/>
          <w:bCs/>
        </w:rPr>
        <w:t>rendimento (</w:t>
      </w:r>
      <w:r w:rsidRPr="008E597D">
        <w:rPr>
          <w:rFonts w:ascii="Times New Roman" w:hAnsi="Times New Roman" w:cs="Times New Roman"/>
          <w:b/>
          <w:bCs/>
        </w:rPr>
        <w:t>cognitiva, emotiva,  comportamentale) durante la lezione?</w:t>
      </w:r>
      <w:r w:rsidRPr="008E597D">
        <w:rPr>
          <w:rFonts w:ascii="Times New Roman" w:hAnsi="Times New Roman" w:cs="Times New Roman"/>
          <w:b/>
          <w:bCs/>
          <w:szCs w:val="24"/>
        </w:rPr>
        <w:t>Quali tecniche di insegnamento si possono usare?</w:t>
      </w:r>
    </w:p>
    <w:p w:rsidR="003C3F8E" w:rsidRPr="00BB3201" w:rsidRDefault="007C5C42" w:rsidP="008E597D">
      <w:pPr>
        <w:jc w:val="both"/>
        <w:rPr>
          <w:rFonts w:ascii="Times New Roman" w:hAnsi="Times New Roman" w:cs="Times New Roman"/>
        </w:rPr>
      </w:pPr>
      <w:r w:rsidRPr="00BB3201">
        <w:rPr>
          <w:rFonts w:ascii="Times New Roman" w:hAnsi="Times New Roman" w:cs="Times New Roman"/>
        </w:rPr>
        <w:t xml:space="preserve">Per favorire il coinvolgimento dei ragazzi è importante, nel trattare un argomento, partire dalle </w:t>
      </w:r>
      <w:r w:rsidR="008E597D">
        <w:rPr>
          <w:rFonts w:ascii="Times New Roman" w:hAnsi="Times New Roman" w:cs="Times New Roman"/>
        </w:rPr>
        <w:t>e</w:t>
      </w:r>
      <w:r w:rsidRPr="00BB3201">
        <w:rPr>
          <w:rFonts w:ascii="Times New Roman" w:hAnsi="Times New Roman" w:cs="Times New Roman"/>
        </w:rPr>
        <w:t>sperienze personali, interessi, vissuti e conoscenze.</w:t>
      </w:r>
      <w:r w:rsidR="008E597D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Gli argomenti che li toccano personalmente e che si collegano alla loro esperienza diretta</w:t>
      </w:r>
      <w:r w:rsidR="00F44718">
        <w:rPr>
          <w:rFonts w:ascii="Times New Roman" w:hAnsi="Times New Roman" w:cs="Times New Roman"/>
        </w:rPr>
        <w:t>,</w:t>
      </w:r>
      <w:r w:rsidRPr="00BB3201">
        <w:rPr>
          <w:rFonts w:ascii="Times New Roman" w:hAnsi="Times New Roman" w:cs="Times New Roman"/>
        </w:rPr>
        <w:t xml:space="preserve"> attivano la parte emotiva.</w:t>
      </w:r>
      <w:r w:rsidR="008E597D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Una tecnica che si può utilizzare all’iniz</w:t>
      </w:r>
      <w:r w:rsidR="00E45A00">
        <w:rPr>
          <w:rFonts w:ascii="Times New Roman" w:hAnsi="Times New Roman" w:cs="Times New Roman"/>
        </w:rPr>
        <w:t xml:space="preserve">io della lezione è il </w:t>
      </w:r>
      <w:proofErr w:type="spellStart"/>
      <w:r w:rsidR="00E45A00">
        <w:rPr>
          <w:rFonts w:ascii="Times New Roman" w:hAnsi="Times New Roman" w:cs="Times New Roman"/>
        </w:rPr>
        <w:t>Warm</w:t>
      </w:r>
      <w:proofErr w:type="spellEnd"/>
      <w:r w:rsidR="00E45A00">
        <w:rPr>
          <w:rFonts w:ascii="Times New Roman" w:hAnsi="Times New Roman" w:cs="Times New Roman"/>
        </w:rPr>
        <w:t xml:space="preserve"> Up (</w:t>
      </w:r>
      <w:r w:rsidRPr="00BB3201">
        <w:rPr>
          <w:rFonts w:ascii="Times New Roman" w:hAnsi="Times New Roman" w:cs="Times New Roman"/>
        </w:rPr>
        <w:t>riscaldamento).</w:t>
      </w:r>
      <w:r w:rsidR="008E597D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Si può fare in diversi modi. Ad esempio, per introdurre un argomento nuovo, si possono utilizzare delle parole-stimolo, da cui partire e che i ragazzi possono selezionare, perché le riconoscono e le collegano alle loro precedenti esperienze e conoscenze.</w:t>
      </w:r>
      <w:r w:rsidR="008E597D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 xml:space="preserve">Un altro aspetto importante è la flessibilità: cioè saper adattare il </w:t>
      </w:r>
      <w:proofErr w:type="spellStart"/>
      <w:r w:rsidRPr="00BB3201">
        <w:rPr>
          <w:rFonts w:ascii="Times New Roman" w:hAnsi="Times New Roman" w:cs="Times New Roman"/>
        </w:rPr>
        <w:t>medoto</w:t>
      </w:r>
      <w:proofErr w:type="spellEnd"/>
      <w:r w:rsidRPr="00BB3201">
        <w:rPr>
          <w:rFonts w:ascii="Times New Roman" w:hAnsi="Times New Roman" w:cs="Times New Roman"/>
        </w:rPr>
        <w:t xml:space="preserve"> alla classe.</w:t>
      </w:r>
      <w:r w:rsidR="008E597D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Diverse sono le tecniche, che favoriscono il coinvolgimento delle tre dimensioni dell’apprendimento (cognitiva, emotiva e comportamentale):</w:t>
      </w:r>
    </w:p>
    <w:p w:rsidR="003C3F8E" w:rsidRPr="008E597D" w:rsidRDefault="007C5C42" w:rsidP="008E597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44718">
        <w:rPr>
          <w:rFonts w:ascii="Times New Roman" w:hAnsi="Times New Roman" w:cs="Times New Roman"/>
          <w:b/>
        </w:rPr>
        <w:t>circle</w:t>
      </w:r>
      <w:proofErr w:type="spellEnd"/>
      <w:r w:rsidRPr="00F44718">
        <w:rPr>
          <w:rFonts w:ascii="Times New Roman" w:hAnsi="Times New Roman" w:cs="Times New Roman"/>
          <w:b/>
        </w:rPr>
        <w:t xml:space="preserve"> </w:t>
      </w:r>
      <w:proofErr w:type="spellStart"/>
      <w:r w:rsidRPr="00F44718">
        <w:rPr>
          <w:rFonts w:ascii="Times New Roman" w:hAnsi="Times New Roman" w:cs="Times New Roman"/>
          <w:b/>
        </w:rPr>
        <w:t>time</w:t>
      </w:r>
      <w:proofErr w:type="spellEnd"/>
      <w:r w:rsidRPr="008E597D">
        <w:rPr>
          <w:rFonts w:ascii="Times New Roman" w:hAnsi="Times New Roman" w:cs="Times New Roman"/>
        </w:rPr>
        <w:t xml:space="preserve"> (momento di confronto attraverso la disposizione in cerchio)</w:t>
      </w:r>
    </w:p>
    <w:p w:rsidR="003C3F8E" w:rsidRPr="008E597D" w:rsidRDefault="007C5C42" w:rsidP="008E597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97D">
        <w:rPr>
          <w:rFonts w:ascii="Times New Roman" w:hAnsi="Times New Roman" w:cs="Times New Roman"/>
        </w:rPr>
        <w:t>dibattito: ponendo le giuste domande (didattica socratica), che stimolan</w:t>
      </w:r>
      <w:r w:rsidR="008E597D">
        <w:rPr>
          <w:rFonts w:ascii="Times New Roman" w:hAnsi="Times New Roman" w:cs="Times New Roman"/>
        </w:rPr>
        <w:t>o la riflessione e l’apertura (</w:t>
      </w:r>
      <w:r w:rsidRPr="008E597D">
        <w:rPr>
          <w:rFonts w:ascii="Times New Roman" w:hAnsi="Times New Roman" w:cs="Times New Roman"/>
        </w:rPr>
        <w:t>in un clima di non giudizio)</w:t>
      </w:r>
    </w:p>
    <w:p w:rsidR="003C3F8E" w:rsidRPr="008E597D" w:rsidRDefault="007C5C42" w:rsidP="008E597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F44718">
        <w:rPr>
          <w:rFonts w:ascii="Times New Roman" w:hAnsi="Times New Roman" w:cs="Times New Roman"/>
          <w:b/>
        </w:rPr>
        <w:t>brain</w:t>
      </w:r>
      <w:proofErr w:type="spellEnd"/>
      <w:r w:rsidRPr="00F44718">
        <w:rPr>
          <w:rFonts w:ascii="Times New Roman" w:hAnsi="Times New Roman" w:cs="Times New Roman"/>
          <w:b/>
        </w:rPr>
        <w:t xml:space="preserve"> </w:t>
      </w:r>
      <w:proofErr w:type="spellStart"/>
      <w:r w:rsidRPr="00F44718">
        <w:rPr>
          <w:rFonts w:ascii="Times New Roman" w:hAnsi="Times New Roman" w:cs="Times New Roman"/>
          <w:b/>
        </w:rPr>
        <w:t>storming</w:t>
      </w:r>
      <w:proofErr w:type="spellEnd"/>
      <w:r w:rsidRPr="00F44718">
        <w:rPr>
          <w:rFonts w:ascii="Times New Roman" w:hAnsi="Times New Roman" w:cs="Times New Roman"/>
          <w:b/>
        </w:rPr>
        <w:t>:</w:t>
      </w:r>
      <w:r w:rsidRPr="008E597D">
        <w:rPr>
          <w:rFonts w:ascii="Times New Roman" w:hAnsi="Times New Roman" w:cs="Times New Roman"/>
        </w:rPr>
        <w:t xml:space="preserve"> associazioni libere di idee a partire da uno stimolo</w:t>
      </w:r>
    </w:p>
    <w:p w:rsidR="003C3F8E" w:rsidRPr="008E597D" w:rsidRDefault="007C5C42" w:rsidP="008E597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spiazzamento cognitivo</w:t>
      </w:r>
      <w:r w:rsidRPr="008E597D">
        <w:rPr>
          <w:rFonts w:ascii="Times New Roman" w:hAnsi="Times New Roman" w:cs="Times New Roman"/>
        </w:rPr>
        <w:t>: mettere in crisi le vecchie conoscenze, mettendo in campo delle novità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simulazioni comportamentali</w:t>
      </w:r>
      <w:r w:rsidRPr="008E597D">
        <w:rPr>
          <w:rFonts w:ascii="Times New Roman" w:hAnsi="Times New Roman" w:cs="Times New Roman"/>
        </w:rPr>
        <w:t>: allenamento di abilità relazionali e comunicative</w:t>
      </w:r>
      <w:r w:rsidRPr="008E597D">
        <w:rPr>
          <w:rFonts w:ascii="Times New Roman" w:hAnsi="Times New Roman" w:cs="Times New Roman"/>
        </w:rPr>
        <w:br/>
      </w:r>
      <w:r w:rsidR="008E597D">
        <w:rPr>
          <w:rFonts w:ascii="Times New Roman" w:hAnsi="Times New Roman" w:cs="Times New Roman"/>
        </w:rPr>
        <w:t>(</w:t>
      </w:r>
      <w:proofErr w:type="spellStart"/>
      <w:r w:rsidRPr="008E597D">
        <w:rPr>
          <w:rFonts w:ascii="Times New Roman" w:hAnsi="Times New Roman" w:cs="Times New Roman"/>
        </w:rPr>
        <w:t>role</w:t>
      </w:r>
      <w:proofErr w:type="spellEnd"/>
      <w:r w:rsidRPr="008E597D">
        <w:rPr>
          <w:rFonts w:ascii="Times New Roman" w:hAnsi="Times New Roman" w:cs="Times New Roman"/>
        </w:rPr>
        <w:t xml:space="preserve"> </w:t>
      </w:r>
      <w:proofErr w:type="spellStart"/>
      <w:r w:rsidRPr="008E597D">
        <w:rPr>
          <w:rFonts w:ascii="Times New Roman" w:hAnsi="Times New Roman" w:cs="Times New Roman"/>
        </w:rPr>
        <w:t>plaing</w:t>
      </w:r>
      <w:proofErr w:type="spellEnd"/>
      <w:r w:rsidRPr="008E597D">
        <w:rPr>
          <w:rFonts w:ascii="Times New Roman" w:hAnsi="Times New Roman" w:cs="Times New Roman"/>
        </w:rPr>
        <w:t>:  drammatizzazioni</w:t>
      </w:r>
      <w:r w:rsidR="008E597D">
        <w:rPr>
          <w:rFonts w:ascii="Times New Roman" w:hAnsi="Times New Roman" w:cs="Times New Roman"/>
        </w:rPr>
        <w:t>).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lavori di gruppo</w:t>
      </w:r>
      <w:r w:rsidRPr="008E597D">
        <w:rPr>
          <w:rFonts w:ascii="Times New Roman" w:hAnsi="Times New Roman" w:cs="Times New Roman"/>
        </w:rPr>
        <w:t xml:space="preserve">: attribuendo a ciascuno un compito e un ruolo 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597D">
        <w:rPr>
          <w:rFonts w:ascii="Times New Roman" w:hAnsi="Times New Roman" w:cs="Times New Roman"/>
        </w:rPr>
        <w:t xml:space="preserve"> </w:t>
      </w:r>
      <w:proofErr w:type="spellStart"/>
      <w:r w:rsidRPr="00F44718">
        <w:rPr>
          <w:rFonts w:ascii="Times New Roman" w:hAnsi="Times New Roman" w:cs="Times New Roman"/>
          <w:b/>
        </w:rPr>
        <w:t>learn</w:t>
      </w:r>
      <w:proofErr w:type="spellEnd"/>
      <w:r w:rsidRPr="00F44718">
        <w:rPr>
          <w:rFonts w:ascii="Times New Roman" w:hAnsi="Times New Roman" w:cs="Times New Roman"/>
          <w:b/>
        </w:rPr>
        <w:t xml:space="preserve"> </w:t>
      </w:r>
      <w:proofErr w:type="spellStart"/>
      <w:r w:rsidRPr="00F44718">
        <w:rPr>
          <w:rFonts w:ascii="Times New Roman" w:hAnsi="Times New Roman" w:cs="Times New Roman"/>
          <w:b/>
        </w:rPr>
        <w:t>by</w:t>
      </w:r>
      <w:proofErr w:type="spellEnd"/>
      <w:r w:rsidRPr="00F44718">
        <w:rPr>
          <w:rFonts w:ascii="Times New Roman" w:hAnsi="Times New Roman" w:cs="Times New Roman"/>
          <w:b/>
        </w:rPr>
        <w:t xml:space="preserve"> </w:t>
      </w:r>
      <w:proofErr w:type="spellStart"/>
      <w:r w:rsidRPr="00F44718">
        <w:rPr>
          <w:rFonts w:ascii="Times New Roman" w:hAnsi="Times New Roman" w:cs="Times New Roman"/>
          <w:b/>
        </w:rPr>
        <w:t>doing</w:t>
      </w:r>
      <w:proofErr w:type="spellEnd"/>
      <w:r w:rsidRPr="008E597D">
        <w:rPr>
          <w:rFonts w:ascii="Times New Roman" w:hAnsi="Times New Roman" w:cs="Times New Roman"/>
        </w:rPr>
        <w:t xml:space="preserve"> (imparare facendo), attraverso gli esperimenti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classe capovolta</w:t>
      </w:r>
      <w:r w:rsidRPr="008E597D">
        <w:rPr>
          <w:rFonts w:ascii="Times New Roman" w:hAnsi="Times New Roman" w:cs="Times New Roman"/>
        </w:rPr>
        <w:t>: invertendo il luogo in cui si segue la lezione (casa) e quello in cui si studi</w:t>
      </w:r>
      <w:r w:rsidR="008E597D">
        <w:rPr>
          <w:rFonts w:ascii="Times New Roman" w:hAnsi="Times New Roman" w:cs="Times New Roman"/>
        </w:rPr>
        <w:t>a e si fanno i compiti (scuola</w:t>
      </w:r>
      <w:r w:rsidRPr="008E597D">
        <w:rPr>
          <w:rFonts w:ascii="Times New Roman" w:hAnsi="Times New Roman" w:cs="Times New Roman"/>
        </w:rPr>
        <w:t>)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compiti di realtà</w:t>
      </w:r>
      <w:r w:rsidRPr="008E597D">
        <w:rPr>
          <w:rFonts w:ascii="Times New Roman" w:hAnsi="Times New Roman" w:cs="Times New Roman"/>
        </w:rPr>
        <w:t>: dare ai ragazzi compiti concreti come per</w:t>
      </w:r>
      <w:r w:rsidR="008E597D">
        <w:rPr>
          <w:rFonts w:ascii="Times New Roman" w:hAnsi="Times New Roman" w:cs="Times New Roman"/>
        </w:rPr>
        <w:t xml:space="preserve"> esempio organizzare una gita (</w:t>
      </w:r>
      <w:r w:rsidRPr="008E597D">
        <w:rPr>
          <w:rFonts w:ascii="Times New Roman" w:hAnsi="Times New Roman" w:cs="Times New Roman"/>
        </w:rPr>
        <w:t>stabilendo il percorso, i costi, i tempi...), arredare una camera, gestire un ristorante (attività che viene svolta presso l’Istituto alberghiero), riparare motorini antichi (Istituto tecnico)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lastRenderedPageBreak/>
        <w:t>uso di strumenti multimediali</w:t>
      </w:r>
      <w:r w:rsidRPr="008E597D">
        <w:rPr>
          <w:rFonts w:ascii="Times New Roman" w:hAnsi="Times New Roman" w:cs="Times New Roman"/>
        </w:rPr>
        <w:t>, che integrano le conoscenze apprese dai libri e consentono agli alunni di attivarsi nel reperimento delle informazioni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valutazione per competenze</w:t>
      </w:r>
      <w:r w:rsidRPr="008E597D">
        <w:rPr>
          <w:rFonts w:ascii="Times New Roman" w:hAnsi="Times New Roman" w:cs="Times New Roman"/>
        </w:rPr>
        <w:t xml:space="preserve"> : che valorizza le positività e la dimensione qualitativa (più che quantitativa )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autovalutazione</w:t>
      </w:r>
      <w:r w:rsidRPr="008E597D">
        <w:rPr>
          <w:rFonts w:ascii="Times New Roman" w:hAnsi="Times New Roman" w:cs="Times New Roman"/>
        </w:rPr>
        <w:t>: allena l’</w:t>
      </w:r>
      <w:proofErr w:type="spellStart"/>
      <w:r w:rsidRPr="008E597D">
        <w:rPr>
          <w:rFonts w:ascii="Times New Roman" w:hAnsi="Times New Roman" w:cs="Times New Roman"/>
        </w:rPr>
        <w:t>autoriflessività</w:t>
      </w:r>
      <w:proofErr w:type="spellEnd"/>
      <w:r w:rsidRPr="008E597D">
        <w:rPr>
          <w:rFonts w:ascii="Times New Roman" w:hAnsi="Times New Roman" w:cs="Times New Roman"/>
        </w:rPr>
        <w:t xml:space="preserve"> rispetto alle cose che l’allievo ha imparato e a quelle che può ancora imparare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dare e rilevare feedback</w:t>
      </w:r>
      <w:r w:rsidRPr="008E597D">
        <w:rPr>
          <w:rFonts w:ascii="Times New Roman" w:hAnsi="Times New Roman" w:cs="Times New Roman"/>
        </w:rPr>
        <w:t xml:space="preserve"> partendo dal positivo e andando a individuare margini di miglioramento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b/>
        </w:rPr>
        <w:t>uso di aneddoti</w:t>
      </w:r>
      <w:r w:rsidRPr="008E597D">
        <w:rPr>
          <w:rFonts w:ascii="Times New Roman" w:hAnsi="Times New Roman" w:cs="Times New Roman"/>
        </w:rPr>
        <w:t>, per attualizzare l’argomento insegnato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E597D">
        <w:rPr>
          <w:rFonts w:ascii="Times New Roman" w:hAnsi="Times New Roman" w:cs="Times New Roman"/>
        </w:rPr>
        <w:t>laboratori</w:t>
      </w:r>
    </w:p>
    <w:p w:rsidR="003C3F8E" w:rsidRPr="008E597D" w:rsidRDefault="007C5C42" w:rsidP="008E597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44718">
        <w:rPr>
          <w:rFonts w:ascii="Times New Roman" w:hAnsi="Times New Roman" w:cs="Times New Roman"/>
          <w:b/>
        </w:rPr>
        <w:t>modeling</w:t>
      </w:r>
      <w:proofErr w:type="spellEnd"/>
      <w:r w:rsidRPr="00F44718">
        <w:rPr>
          <w:rFonts w:ascii="Times New Roman" w:hAnsi="Times New Roman" w:cs="Times New Roman"/>
          <w:b/>
        </w:rPr>
        <w:t>:</w:t>
      </w:r>
      <w:r w:rsidRPr="008E597D">
        <w:rPr>
          <w:rFonts w:ascii="Times New Roman" w:hAnsi="Times New Roman" w:cs="Times New Roman"/>
        </w:rPr>
        <w:t xml:space="preserve"> il docente si pone come un modello coerente e autorevole (i ragazzi imparano dall’esempio e dai comportamenti, per imitazione); i ragazzi inoltre possono imparare tra loro, sempre attraverso questa modalità (imitando i compagni nelle cose che sanno fare meglio)</w:t>
      </w:r>
    </w:p>
    <w:p w:rsidR="003C3F8E" w:rsidRPr="00F44718" w:rsidRDefault="00EC0C29" w:rsidP="00EC0C2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44718">
        <w:rPr>
          <w:rFonts w:ascii="Times New Roman" w:hAnsi="Times New Roman" w:cs="Times New Roman"/>
          <w:szCs w:val="24"/>
        </w:rPr>
        <w:t>l</w:t>
      </w:r>
      <w:r w:rsidR="007C5C42" w:rsidRPr="00F44718">
        <w:rPr>
          <w:rFonts w:ascii="Times New Roman" w:hAnsi="Times New Roman" w:cs="Times New Roman"/>
          <w:szCs w:val="24"/>
        </w:rPr>
        <w:t>e</w:t>
      </w:r>
      <w:r w:rsidR="007C5C42" w:rsidRPr="00F44718">
        <w:rPr>
          <w:rFonts w:ascii="Times New Roman" w:hAnsi="Times New Roman" w:cs="Times New Roman"/>
          <w:b/>
          <w:szCs w:val="24"/>
        </w:rPr>
        <w:t xml:space="preserve"> le</w:t>
      </w:r>
      <w:r w:rsidR="008E597D" w:rsidRPr="00F44718">
        <w:rPr>
          <w:rFonts w:ascii="Times New Roman" w:hAnsi="Times New Roman" w:cs="Times New Roman"/>
          <w:b/>
        </w:rPr>
        <w:t>zioni</w:t>
      </w:r>
      <w:r w:rsidR="008E597D" w:rsidRPr="00F44718">
        <w:rPr>
          <w:rFonts w:ascii="Times New Roman" w:hAnsi="Times New Roman" w:cs="Times New Roman"/>
        </w:rPr>
        <w:t xml:space="preserve"> devono essere </w:t>
      </w:r>
      <w:r w:rsidR="008E597D" w:rsidRPr="00F44718">
        <w:rPr>
          <w:rFonts w:ascii="Times New Roman" w:hAnsi="Times New Roman" w:cs="Times New Roman"/>
          <w:b/>
        </w:rPr>
        <w:t>interattive</w:t>
      </w:r>
      <w:r w:rsidR="00F44718" w:rsidRPr="00F44718">
        <w:rPr>
          <w:rFonts w:ascii="Times New Roman" w:hAnsi="Times New Roman" w:cs="Times New Roman"/>
        </w:rPr>
        <w:t>:</w:t>
      </w:r>
      <w:r w:rsidR="008E597D" w:rsidRPr="00F44718">
        <w:rPr>
          <w:rFonts w:ascii="Times New Roman" w:hAnsi="Times New Roman" w:cs="Times New Roman"/>
        </w:rPr>
        <w:t>l</w:t>
      </w:r>
      <w:r w:rsidR="007C5C42" w:rsidRPr="00F44718">
        <w:rPr>
          <w:rFonts w:ascii="Times New Roman" w:hAnsi="Times New Roman" w:cs="Times New Roman"/>
        </w:rPr>
        <w:t>’insegnante può sedersi in mezzo ai ragazzi, muoversi tra i banchi, cambiare la sua posizione a seconda dei diversi momenti.</w:t>
      </w:r>
      <w:r w:rsidR="00F44718" w:rsidRPr="00F44718">
        <w:rPr>
          <w:rFonts w:ascii="Times New Roman" w:hAnsi="Times New Roman" w:cs="Times New Roman"/>
        </w:rPr>
        <w:t xml:space="preserve"> E’</w:t>
      </w:r>
      <w:r w:rsidR="007C5C42" w:rsidRPr="00F44718">
        <w:rPr>
          <w:rFonts w:ascii="Times New Roman" w:hAnsi="Times New Roman" w:cs="Times New Roman"/>
        </w:rPr>
        <w:t xml:space="preserve"> importante che ponga attenzione al tono di voce, al gergo, alle sue modalità comunicative.</w:t>
      </w:r>
      <w:r w:rsidR="00F44718" w:rsidRPr="00F44718">
        <w:rPr>
          <w:rFonts w:ascii="Times New Roman" w:hAnsi="Times New Roman" w:cs="Times New Roman"/>
        </w:rPr>
        <w:t xml:space="preserve"> E’</w:t>
      </w:r>
      <w:r w:rsidR="007C5C42" w:rsidRPr="00F44718">
        <w:rPr>
          <w:rFonts w:ascii="Times New Roman" w:hAnsi="Times New Roman" w:cs="Times New Roman"/>
        </w:rPr>
        <w:t xml:space="preserve"> inoltre possibile cambiare la disposizione dei banchi per realizzare attività in piccoli gruppi.</w:t>
      </w:r>
      <w:r w:rsidR="00F44718">
        <w:rPr>
          <w:rFonts w:ascii="Times New Roman" w:hAnsi="Times New Roman" w:cs="Times New Roman"/>
        </w:rPr>
        <w:t xml:space="preserve">  </w:t>
      </w:r>
      <w:r w:rsidR="007C5C42" w:rsidRPr="00F44718">
        <w:rPr>
          <w:rFonts w:ascii="Times New Roman" w:hAnsi="Times New Roman" w:cs="Times New Roman"/>
        </w:rPr>
        <w:t>L’attenzione al gruppo dei ragazzi, deve essere finalizzata a comprendere le dinamiche relazionali e a facilitare-accompagnare la formazione di un gruppo affiatato.</w:t>
      </w:r>
    </w:p>
    <w:p w:rsidR="00EC0C29" w:rsidRDefault="00EC0C29" w:rsidP="00EC0C29">
      <w:pPr>
        <w:spacing w:after="0"/>
        <w:jc w:val="both"/>
        <w:rPr>
          <w:rFonts w:ascii="Times New Roman" w:hAnsi="Times New Roman" w:cs="Times New Roman"/>
        </w:rPr>
      </w:pPr>
    </w:p>
    <w:p w:rsidR="003C3F8E" w:rsidRPr="00F44718" w:rsidRDefault="007C5C42" w:rsidP="00EC0C2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44718">
        <w:rPr>
          <w:rFonts w:ascii="Times New Roman" w:hAnsi="Times New Roman" w:cs="Times New Roman"/>
          <w:b/>
          <w:u w:val="single"/>
        </w:rPr>
        <w:t>Tutto ciò aiuta a instaurare e mantenere un clima di classe sereno.</w:t>
      </w:r>
    </w:p>
    <w:p w:rsidR="007C5C42" w:rsidRDefault="007C5C42" w:rsidP="00EC0C29">
      <w:pPr>
        <w:jc w:val="both"/>
        <w:rPr>
          <w:rFonts w:ascii="Times New Roman" w:hAnsi="Times New Roman" w:cs="Times New Roman"/>
          <w:b/>
        </w:rPr>
      </w:pPr>
    </w:p>
    <w:p w:rsidR="003C3F8E" w:rsidRDefault="007C5C42" w:rsidP="00EC0C29">
      <w:pPr>
        <w:jc w:val="both"/>
        <w:rPr>
          <w:rFonts w:ascii="Times New Roman" w:hAnsi="Times New Roman" w:cs="Times New Roman"/>
        </w:rPr>
      </w:pPr>
      <w:r w:rsidRPr="00EC0C29">
        <w:rPr>
          <w:rFonts w:ascii="Times New Roman" w:hAnsi="Times New Roman" w:cs="Times New Roman"/>
          <w:b/>
        </w:rPr>
        <w:t>Criticità</w:t>
      </w:r>
      <w:r w:rsidRPr="00EC0C29">
        <w:rPr>
          <w:rFonts w:ascii="Times New Roman" w:hAnsi="Times New Roman" w:cs="Times New Roman"/>
        </w:rPr>
        <w:t xml:space="preserve">: </w:t>
      </w:r>
      <w:r w:rsidR="00F44718">
        <w:rPr>
          <w:rFonts w:ascii="Times New Roman" w:hAnsi="Times New Roman" w:cs="Times New Roman"/>
        </w:rPr>
        <w:t>Sembra ci sia un gap tra insegnamento ideale e realtà ma, a volte basta darsi una metodologia differente : i ragazzi si abituano e diventa una nuova routine.</w:t>
      </w:r>
    </w:p>
    <w:p w:rsidR="00F44718" w:rsidRPr="00EC0C29" w:rsidRDefault="0074589A" w:rsidP="00EC0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Forse dipende da come  abbiamo voglia di c</w:t>
      </w:r>
      <w:r w:rsidR="00F44718">
        <w:rPr>
          <w:rFonts w:ascii="Times New Roman" w:hAnsi="Times New Roman" w:cs="Times New Roman"/>
        </w:rPr>
        <w:t>ambiare lo sguardo?</w:t>
      </w:r>
    </w:p>
    <w:p w:rsidR="003C3F8E" w:rsidRPr="00EC0C29" w:rsidRDefault="007C5C42" w:rsidP="00EC0C29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Cs w:val="24"/>
        </w:rPr>
      </w:pPr>
      <w:r w:rsidRPr="00EC0C29">
        <w:rPr>
          <w:rFonts w:ascii="Times New Roman" w:hAnsi="Times New Roman" w:cs="Times New Roman"/>
          <w:b/>
          <w:bCs/>
        </w:rPr>
        <w:t>Nella didattica per competenze come cambia il ruolo del</w:t>
      </w:r>
      <w:r w:rsidR="00EC0C29" w:rsidRPr="00EC0C29">
        <w:rPr>
          <w:rFonts w:ascii="Times New Roman" w:hAnsi="Times New Roman" w:cs="Times New Roman"/>
          <w:b/>
          <w:bCs/>
        </w:rPr>
        <w:t xml:space="preserve"> </w:t>
      </w:r>
      <w:r w:rsidRPr="00EC0C29">
        <w:rPr>
          <w:rFonts w:ascii="Times New Roman" w:hAnsi="Times New Roman" w:cs="Times New Roman"/>
          <w:b/>
          <w:bCs/>
        </w:rPr>
        <w:t>docente, le modalità di</w:t>
      </w:r>
      <w:r w:rsidR="00EC0C29" w:rsidRPr="00EC0C29">
        <w:rPr>
          <w:rFonts w:ascii="Times New Roman" w:hAnsi="Times New Roman" w:cs="Times New Roman"/>
          <w:b/>
          <w:bCs/>
        </w:rPr>
        <w:t xml:space="preserve"> </w:t>
      </w:r>
      <w:r w:rsidRPr="00EC0C29">
        <w:rPr>
          <w:rFonts w:ascii="Times New Roman" w:hAnsi="Times New Roman" w:cs="Times New Roman"/>
          <w:b/>
          <w:bCs/>
        </w:rPr>
        <w:t xml:space="preserve">insegnamento e l’ambiente di </w:t>
      </w:r>
      <w:r w:rsidRPr="00EC0C29">
        <w:rPr>
          <w:rFonts w:ascii="Times New Roman" w:hAnsi="Times New Roman" w:cs="Times New Roman"/>
          <w:b/>
          <w:bCs/>
          <w:szCs w:val="24"/>
        </w:rPr>
        <w:t>apprendimento?</w:t>
      </w:r>
    </w:p>
    <w:p w:rsidR="003C3F8E" w:rsidRPr="00BB3201" w:rsidRDefault="007C5C42" w:rsidP="007C5C42">
      <w:pPr>
        <w:spacing w:after="0"/>
        <w:jc w:val="both"/>
        <w:rPr>
          <w:rFonts w:ascii="Times New Roman" w:hAnsi="Times New Roman" w:cs="Times New Roman"/>
        </w:rPr>
      </w:pPr>
      <w:r w:rsidRPr="00BB3201">
        <w:rPr>
          <w:rFonts w:ascii="Times New Roman" w:hAnsi="Times New Roman" w:cs="Times New Roman"/>
        </w:rPr>
        <w:t>Il docente assume il ruolo di facilitatore nel processo di apprendimento, accende l’interesse, guida il percorso, ma fa anche un passo indietro, non si pone al centro, bensì in affiancamento e i ragazzi diventano i protagonisti.</w:t>
      </w:r>
      <w:r w:rsidR="00EC0C29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Il docente, inoltre, deve saper osservare e gestire le dinamiche di gruppo, riconoscere e valorizzare il ruolo di ciascuno.</w:t>
      </w:r>
      <w:r w:rsidR="00EC0C29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 xml:space="preserve">Deve facilitare il cambiamento del </w:t>
      </w:r>
      <w:proofErr w:type="spellStart"/>
      <w:r w:rsidRPr="00BB3201">
        <w:rPr>
          <w:rFonts w:ascii="Times New Roman" w:hAnsi="Times New Roman" w:cs="Times New Roman"/>
        </w:rPr>
        <w:t>setting</w:t>
      </w:r>
      <w:proofErr w:type="spellEnd"/>
      <w:r w:rsidRPr="00BB3201">
        <w:rPr>
          <w:rFonts w:ascii="Times New Roman" w:hAnsi="Times New Roman" w:cs="Times New Roman"/>
        </w:rPr>
        <w:t xml:space="preserve"> ( ambiente di lavoro ), anche attraverso la disposizione dei banchi, modificando così anche la sua posizione rispetto agli alunni.</w:t>
      </w:r>
      <w:r w:rsidR="00EC0C29"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>Pone attenzione al creare un clima favorevole fra i ragazzi, tra loro e  con lui/lei.</w:t>
      </w:r>
    </w:p>
    <w:p w:rsidR="007C5C42" w:rsidRDefault="007C5C42" w:rsidP="007C5C42">
      <w:pPr>
        <w:spacing w:after="0"/>
        <w:jc w:val="both"/>
        <w:rPr>
          <w:rFonts w:ascii="Times New Roman" w:hAnsi="Times New Roman" w:cs="Times New Roman"/>
        </w:rPr>
      </w:pPr>
      <w:r w:rsidRPr="00BB3201">
        <w:rPr>
          <w:rFonts w:ascii="Times New Roman" w:hAnsi="Times New Roman" w:cs="Times New Roman"/>
        </w:rPr>
        <w:t>Lavora sui compiti di realtà, attivando progetti multidisciplinari.</w:t>
      </w:r>
      <w:r>
        <w:rPr>
          <w:rFonts w:ascii="Times New Roman" w:hAnsi="Times New Roman" w:cs="Times New Roman"/>
        </w:rPr>
        <w:t xml:space="preserve"> </w:t>
      </w:r>
    </w:p>
    <w:p w:rsidR="0074589A" w:rsidRDefault="007C5C42" w:rsidP="007C5C42">
      <w:pPr>
        <w:spacing w:after="0"/>
        <w:jc w:val="both"/>
        <w:rPr>
          <w:rFonts w:ascii="Times New Roman" w:hAnsi="Times New Roman" w:cs="Times New Roman"/>
        </w:rPr>
      </w:pPr>
      <w:r w:rsidRPr="00BB3201">
        <w:rPr>
          <w:rFonts w:ascii="Times New Roman" w:hAnsi="Times New Roman" w:cs="Times New Roman"/>
        </w:rPr>
        <w:t>Nella didattica per competenze l’insegnante ha un ruolo di tutor e gli studenti hanno un ruolo attivo</w:t>
      </w:r>
      <w:r>
        <w:rPr>
          <w:rFonts w:ascii="Times New Roman" w:hAnsi="Times New Roman" w:cs="Times New Roman"/>
        </w:rPr>
        <w:t>,</w:t>
      </w:r>
      <w:r w:rsidRPr="00BB3201">
        <w:rPr>
          <w:rFonts w:ascii="Times New Roman" w:hAnsi="Times New Roman" w:cs="Times New Roman"/>
        </w:rPr>
        <w:t xml:space="preserve"> riconosce le competenze dei ragazzi e ne promuove l’autonomia</w:t>
      </w:r>
      <w:r>
        <w:rPr>
          <w:rFonts w:ascii="Times New Roman" w:hAnsi="Times New Roman" w:cs="Times New Roman"/>
        </w:rPr>
        <w:t>,</w:t>
      </w:r>
      <w:r w:rsidRPr="00BB3201">
        <w:rPr>
          <w:rFonts w:ascii="Times New Roman" w:hAnsi="Times New Roman" w:cs="Times New Roman"/>
        </w:rPr>
        <w:t xml:space="preserve"> progetta la lezione in un’ottica partecipativa, che tiene conto delle dinamiche di gruppo.</w:t>
      </w:r>
    </w:p>
    <w:p w:rsidR="003C3F8E" w:rsidRPr="00BB3201" w:rsidRDefault="007C5C42" w:rsidP="007C5C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B3201">
        <w:rPr>
          <w:rFonts w:ascii="Times New Roman" w:hAnsi="Times New Roman" w:cs="Times New Roman"/>
        </w:rPr>
        <w:t xml:space="preserve">Il docente ha </w:t>
      </w:r>
      <w:r w:rsidR="0074589A">
        <w:rPr>
          <w:rFonts w:ascii="Times New Roman" w:hAnsi="Times New Roman" w:cs="Times New Roman"/>
        </w:rPr>
        <w:t>anche</w:t>
      </w:r>
      <w:r>
        <w:rPr>
          <w:rFonts w:ascii="Times New Roman" w:hAnsi="Times New Roman" w:cs="Times New Roman"/>
        </w:rPr>
        <w:t xml:space="preserve"> il</w:t>
      </w:r>
      <w:r w:rsidRPr="00BB3201">
        <w:rPr>
          <w:rFonts w:ascii="Times New Roman" w:hAnsi="Times New Roman" w:cs="Times New Roman"/>
        </w:rPr>
        <w:t xml:space="preserve"> ruolo di </w:t>
      </w:r>
      <w:r>
        <w:rPr>
          <w:rFonts w:ascii="Times New Roman" w:hAnsi="Times New Roman" w:cs="Times New Roman"/>
        </w:rPr>
        <w:t>“</w:t>
      </w:r>
      <w:r w:rsidRPr="00BB3201">
        <w:rPr>
          <w:rFonts w:ascii="Times New Roman" w:hAnsi="Times New Roman" w:cs="Times New Roman"/>
        </w:rPr>
        <w:t>accordatore</w:t>
      </w:r>
      <w:r>
        <w:rPr>
          <w:rFonts w:ascii="Times New Roman" w:hAnsi="Times New Roman" w:cs="Times New Roman"/>
        </w:rPr>
        <w:t>”</w:t>
      </w:r>
      <w:r w:rsidRPr="00BB3201">
        <w:rPr>
          <w:rFonts w:ascii="Times New Roman" w:hAnsi="Times New Roman" w:cs="Times New Roman"/>
        </w:rPr>
        <w:t xml:space="preserve"> tra le diverse discipline.</w:t>
      </w:r>
    </w:p>
    <w:p w:rsidR="003C3F8E" w:rsidRPr="00BB3201" w:rsidRDefault="007C5C42" w:rsidP="00EC0C29">
      <w:pPr>
        <w:jc w:val="both"/>
        <w:rPr>
          <w:rFonts w:ascii="Times New Roman" w:hAnsi="Times New Roman" w:cs="Times New Roman"/>
        </w:rPr>
      </w:pPr>
      <w:r w:rsidRPr="00BB3201">
        <w:rPr>
          <w:rFonts w:ascii="Times New Roman" w:hAnsi="Times New Roman" w:cs="Times New Roman"/>
        </w:rPr>
        <w:t xml:space="preserve">Viene privilegiato un apprendimento di tipo </w:t>
      </w:r>
      <w:proofErr w:type="spellStart"/>
      <w:r w:rsidRPr="00BB3201">
        <w:rPr>
          <w:rFonts w:ascii="Times New Roman" w:hAnsi="Times New Roman" w:cs="Times New Roman"/>
        </w:rPr>
        <w:t>laboratoriale</w:t>
      </w:r>
      <w:proofErr w:type="spellEnd"/>
      <w:r w:rsidRPr="00BB3201">
        <w:rPr>
          <w:rFonts w:ascii="Times New Roman" w:hAnsi="Times New Roman" w:cs="Times New Roman"/>
        </w:rPr>
        <w:t>, da svolgere in classe.</w:t>
      </w:r>
    </w:p>
    <w:p w:rsidR="003C3F8E" w:rsidRPr="00BB3201" w:rsidRDefault="003C3F8E" w:rsidP="00EC0C29">
      <w:pPr>
        <w:jc w:val="both"/>
        <w:rPr>
          <w:rFonts w:ascii="Times New Roman" w:hAnsi="Times New Roman" w:cs="Times New Roman"/>
        </w:rPr>
      </w:pPr>
    </w:p>
    <w:sectPr w:rsidR="003C3F8E" w:rsidRPr="00BB3201" w:rsidSect="00BB320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4E53"/>
    <w:multiLevelType w:val="hybridMultilevel"/>
    <w:tmpl w:val="32068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45376"/>
    <w:multiLevelType w:val="hybridMultilevel"/>
    <w:tmpl w:val="4628C1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D78DF"/>
    <w:multiLevelType w:val="hybridMultilevel"/>
    <w:tmpl w:val="FA683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10834"/>
    <w:multiLevelType w:val="hybridMultilevel"/>
    <w:tmpl w:val="68842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100A98">
      <w:start w:val="2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C3F8E"/>
    <w:rsid w:val="0012152A"/>
    <w:rsid w:val="003C3F8E"/>
    <w:rsid w:val="0074589A"/>
    <w:rsid w:val="007C5C42"/>
    <w:rsid w:val="007D6C6C"/>
    <w:rsid w:val="008E597D"/>
    <w:rsid w:val="00A3328C"/>
    <w:rsid w:val="00B61B43"/>
    <w:rsid w:val="00BB3201"/>
    <w:rsid w:val="00E45A00"/>
    <w:rsid w:val="00EC0C29"/>
    <w:rsid w:val="00F4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C3F8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rsid w:val="003C3F8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C3F8E"/>
    <w:pPr>
      <w:spacing w:after="140" w:line="288" w:lineRule="auto"/>
    </w:pPr>
  </w:style>
  <w:style w:type="paragraph" w:styleId="Elenco">
    <w:name w:val="List"/>
    <w:basedOn w:val="Corpodeltesto"/>
    <w:rsid w:val="003C3F8E"/>
  </w:style>
  <w:style w:type="paragraph" w:styleId="Didascalia">
    <w:name w:val="caption"/>
    <w:basedOn w:val="Normale"/>
    <w:rsid w:val="003C3F8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3F8E"/>
    <w:pPr>
      <w:suppressLineNumbers/>
    </w:pPr>
  </w:style>
  <w:style w:type="paragraph" w:styleId="Paragrafoelenco">
    <w:name w:val="List Paragraph"/>
    <w:basedOn w:val="Normale"/>
    <w:uiPriority w:val="34"/>
    <w:qFormat/>
    <w:rsid w:val="008E597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Monza e Brianza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Perego Maria Ornella</dc:creator>
  <cp:lastModifiedBy>peremari</cp:lastModifiedBy>
  <cp:revision>2</cp:revision>
  <dcterms:created xsi:type="dcterms:W3CDTF">2018-09-28T13:31:00Z</dcterms:created>
  <dcterms:modified xsi:type="dcterms:W3CDTF">2018-09-28T13:31:00Z</dcterms:modified>
</cp:coreProperties>
</file>